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39BD9" w14:textId="5FCB7549" w:rsidR="007A408C" w:rsidRPr="00995D80" w:rsidRDefault="00995D80" w:rsidP="00995D80">
      <w:pPr>
        <w:spacing w:after="0" w:line="240" w:lineRule="auto"/>
        <w:jc w:val="center"/>
        <w:rPr>
          <w:rFonts w:ascii="Times New Roman" w:hAnsi="Times New Roman"/>
          <w:b/>
          <w:bCs/>
          <w:color w:val="2B2B2B"/>
          <w:spacing w:val="5"/>
          <w:sz w:val="28"/>
          <w:szCs w:val="28"/>
          <w:shd w:val="clear" w:color="auto" w:fill="FFFFFF"/>
        </w:rPr>
      </w:pPr>
      <w:r w:rsidRPr="00C47534">
        <w:rPr>
          <w:rFonts w:ascii="Times New Roman" w:hAnsi="Times New Roman"/>
          <w:b/>
          <w:bCs/>
          <w:color w:val="2B2B2B"/>
          <w:spacing w:val="5"/>
          <w:sz w:val="28"/>
          <w:szCs w:val="28"/>
          <w:shd w:val="clear" w:color="auto" w:fill="FFFFFF"/>
        </w:rPr>
        <w:t>Кыргыз Республик</w:t>
      </w:r>
      <w:r>
        <w:rPr>
          <w:rFonts w:ascii="Times New Roman" w:hAnsi="Times New Roman"/>
          <w:b/>
          <w:bCs/>
          <w:color w:val="2B2B2B"/>
          <w:spacing w:val="5"/>
          <w:sz w:val="28"/>
          <w:szCs w:val="28"/>
          <w:shd w:val="clear" w:color="auto" w:fill="FFFFFF"/>
        </w:rPr>
        <w:t>асынын Өкмөтүнүн</w:t>
      </w:r>
      <w:r w:rsidRPr="00C47534">
        <w:rPr>
          <w:rFonts w:ascii="Times New Roman" w:hAnsi="Times New Roman"/>
          <w:b/>
          <w:bCs/>
          <w:color w:val="2B2B2B"/>
          <w:spacing w:val="5"/>
          <w:sz w:val="28"/>
          <w:szCs w:val="28"/>
          <w:shd w:val="clear" w:color="auto" w:fill="FFFFFF"/>
        </w:rPr>
        <w:t xml:space="preserve"> </w:t>
      </w:r>
      <w:r>
        <w:rPr>
          <w:rFonts w:ascii="Times New Roman" w:hAnsi="Times New Roman"/>
          <w:b/>
          <w:bCs/>
          <w:color w:val="2B2B2B"/>
          <w:spacing w:val="5"/>
          <w:sz w:val="28"/>
          <w:szCs w:val="28"/>
          <w:shd w:val="clear" w:color="auto" w:fill="FFFFFF"/>
        </w:rPr>
        <w:t>2014-жылдын 3-июнундагы №</w:t>
      </w:r>
      <w:r w:rsidRPr="00C47534">
        <w:rPr>
          <w:rFonts w:ascii="Times New Roman" w:hAnsi="Times New Roman"/>
          <w:b/>
          <w:bCs/>
          <w:color w:val="2B2B2B"/>
          <w:spacing w:val="5"/>
          <w:sz w:val="28"/>
          <w:szCs w:val="28"/>
          <w:shd w:val="clear" w:color="auto" w:fill="FFFFFF"/>
        </w:rPr>
        <w:t>303 «</w:t>
      </w:r>
      <w:r w:rsidRPr="00945A2E">
        <w:rPr>
          <w:rFonts w:ascii="Times New Roman" w:hAnsi="Times New Roman"/>
          <w:b/>
          <w:bCs/>
          <w:color w:val="2B2B2B"/>
          <w:spacing w:val="5"/>
          <w:sz w:val="28"/>
          <w:szCs w:val="28"/>
          <w:shd w:val="clear" w:color="auto" w:fill="FFFFFF"/>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C47534">
        <w:rPr>
          <w:rFonts w:ascii="Times New Roman" w:hAnsi="Times New Roman"/>
          <w:b/>
          <w:bCs/>
          <w:color w:val="2B2B2B"/>
          <w:spacing w:val="5"/>
          <w:sz w:val="28"/>
          <w:szCs w:val="28"/>
          <w:shd w:val="clear" w:color="auto" w:fill="FFFFFF"/>
        </w:rPr>
        <w:t xml:space="preserve">» </w:t>
      </w:r>
      <w:r>
        <w:rPr>
          <w:rFonts w:ascii="Times New Roman" w:hAnsi="Times New Roman"/>
          <w:b/>
          <w:bCs/>
          <w:color w:val="2B2B2B"/>
          <w:spacing w:val="5"/>
          <w:sz w:val="28"/>
          <w:szCs w:val="28"/>
          <w:shd w:val="clear" w:color="auto" w:fill="FFFFFF"/>
        </w:rPr>
        <w:t>токтомуна</w:t>
      </w:r>
      <w:r w:rsidR="007A408C" w:rsidRPr="00995D80">
        <w:rPr>
          <w:rFonts w:ascii="Times New Roman" w:hAnsi="Times New Roman"/>
          <w:b/>
          <w:color w:val="2B2B2B"/>
          <w:sz w:val="28"/>
          <w:szCs w:val="28"/>
          <w:lang w:val="ky-KG"/>
        </w:rPr>
        <w:t xml:space="preserve"> </w:t>
      </w:r>
      <w:r>
        <w:rPr>
          <w:rFonts w:ascii="Times New Roman" w:hAnsi="Times New Roman"/>
          <w:b/>
          <w:bCs/>
          <w:color w:val="2B2B2B"/>
          <w:spacing w:val="5"/>
          <w:sz w:val="28"/>
          <w:szCs w:val="28"/>
          <w:shd w:val="clear" w:color="auto" w:fill="FFFFFF"/>
        </w:rPr>
        <w:t xml:space="preserve">өзгөртүүлөрдү киргизүү тууралуу </w:t>
      </w:r>
      <w:r w:rsidR="007A408C" w:rsidRPr="00995D80">
        <w:rPr>
          <w:rFonts w:ascii="Times New Roman" w:hAnsi="Times New Roman"/>
          <w:b/>
          <w:color w:val="2B2B2B"/>
          <w:sz w:val="28"/>
          <w:szCs w:val="28"/>
        </w:rPr>
        <w:t>Кыргыз Республикасынын Министрлер Кабинетинин токто</w:t>
      </w:r>
      <w:r>
        <w:rPr>
          <w:rFonts w:ascii="Times New Roman" w:hAnsi="Times New Roman"/>
          <w:b/>
          <w:color w:val="2B2B2B"/>
          <w:sz w:val="28"/>
          <w:szCs w:val="28"/>
        </w:rPr>
        <w:t>м</w:t>
      </w:r>
      <w:r w:rsidR="007A408C" w:rsidRPr="00995D80">
        <w:rPr>
          <w:rFonts w:ascii="Times New Roman" w:hAnsi="Times New Roman"/>
          <w:b/>
          <w:color w:val="2B2B2B"/>
          <w:sz w:val="28"/>
          <w:szCs w:val="28"/>
        </w:rPr>
        <w:t xml:space="preserve"> долбооруна</w:t>
      </w:r>
    </w:p>
    <w:p w14:paraId="0F5587B5" w14:textId="643AC6BF" w:rsidR="00197753" w:rsidRPr="008419E5" w:rsidRDefault="00995D80" w:rsidP="008419E5">
      <w:pPr>
        <w:pStyle w:val="a60"/>
        <w:shd w:val="clear" w:color="auto" w:fill="FFFFFF"/>
        <w:spacing w:after="240"/>
        <w:jc w:val="center"/>
        <w:rPr>
          <w:b/>
          <w:color w:val="2B2B2B"/>
          <w:sz w:val="28"/>
          <w:szCs w:val="28"/>
          <w:lang w:val="ky-KG"/>
        </w:rPr>
      </w:pPr>
      <w:r w:rsidRPr="00995D80">
        <w:rPr>
          <w:b/>
          <w:color w:val="2B2B2B"/>
          <w:sz w:val="28"/>
          <w:szCs w:val="28"/>
          <w:lang w:val="ky-KG"/>
        </w:rPr>
        <w:t>МААЛЫМКАТ-НЕГИЗДЕМЕ</w:t>
      </w:r>
    </w:p>
    <w:p w14:paraId="404B87BA" w14:textId="4EE29E12" w:rsidR="00B91CD0" w:rsidRPr="00760B35" w:rsidRDefault="007A408C" w:rsidP="00760B35">
      <w:pPr>
        <w:pStyle w:val="a3"/>
        <w:numPr>
          <w:ilvl w:val="0"/>
          <w:numId w:val="5"/>
        </w:numPr>
        <w:tabs>
          <w:tab w:val="left" w:pos="-6521"/>
          <w:tab w:val="left" w:pos="993"/>
        </w:tabs>
        <w:jc w:val="both"/>
        <w:rPr>
          <w:b/>
          <w:iCs/>
          <w:spacing w:val="-10"/>
          <w:sz w:val="28"/>
          <w:szCs w:val="28"/>
        </w:rPr>
      </w:pPr>
      <w:r w:rsidRPr="00760B35">
        <w:rPr>
          <w:b/>
          <w:iCs/>
          <w:spacing w:val="-10"/>
          <w:sz w:val="28"/>
          <w:szCs w:val="28"/>
        </w:rPr>
        <w:t>Долбоордун максаты жана милдеттери</w:t>
      </w:r>
      <w:r w:rsidR="00995D80" w:rsidRPr="00760B35">
        <w:rPr>
          <w:b/>
          <w:iCs/>
          <w:spacing w:val="-10"/>
          <w:sz w:val="28"/>
          <w:szCs w:val="28"/>
        </w:rPr>
        <w:t xml:space="preserve"> </w:t>
      </w:r>
    </w:p>
    <w:p w14:paraId="11AB3D9B" w14:textId="16907E57" w:rsidR="007A408C" w:rsidRDefault="00995D80" w:rsidP="008D3A96">
      <w:pPr>
        <w:tabs>
          <w:tab w:val="left" w:pos="-6521"/>
          <w:tab w:val="left" w:pos="993"/>
        </w:tabs>
        <w:spacing w:after="0" w:line="240" w:lineRule="auto"/>
        <w:ind w:firstLine="709"/>
        <w:contextualSpacing/>
        <w:jc w:val="both"/>
        <w:rPr>
          <w:rFonts w:ascii="Times New Roman" w:hAnsi="Times New Roman"/>
          <w:spacing w:val="-10"/>
          <w:sz w:val="28"/>
          <w:szCs w:val="28"/>
        </w:rPr>
      </w:pPr>
      <w:r w:rsidRPr="00995D80">
        <w:rPr>
          <w:rFonts w:ascii="Times New Roman" w:hAnsi="Times New Roman"/>
          <w:spacing w:val="-10"/>
          <w:sz w:val="28"/>
          <w:szCs w:val="28"/>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Pr>
          <w:rFonts w:ascii="Times New Roman" w:hAnsi="Times New Roman"/>
          <w:spacing w:val="-10"/>
          <w:sz w:val="28"/>
          <w:szCs w:val="28"/>
        </w:rPr>
        <w:t xml:space="preserve"> </w:t>
      </w:r>
      <w:r w:rsidR="007A408C" w:rsidRPr="00995D80">
        <w:rPr>
          <w:rFonts w:ascii="Times New Roman" w:hAnsi="Times New Roman"/>
          <w:spacing w:val="-10"/>
          <w:sz w:val="28"/>
          <w:szCs w:val="28"/>
        </w:rPr>
        <w:t xml:space="preserve">Кыргыз Республикасынын Министрлер Кабинетинин </w:t>
      </w:r>
      <w:r w:rsidR="007A408C" w:rsidRPr="00995D80">
        <w:rPr>
          <w:rFonts w:ascii="Times New Roman" w:hAnsi="Times New Roman"/>
          <w:spacing w:val="-10"/>
          <w:sz w:val="28"/>
          <w:szCs w:val="28"/>
          <w:lang w:val="ky-KG"/>
        </w:rPr>
        <w:t xml:space="preserve">учурдагы </w:t>
      </w:r>
      <w:r w:rsidR="007A408C" w:rsidRPr="00995D80">
        <w:rPr>
          <w:rFonts w:ascii="Times New Roman" w:hAnsi="Times New Roman"/>
          <w:spacing w:val="-10"/>
          <w:sz w:val="28"/>
          <w:szCs w:val="28"/>
        </w:rPr>
        <w:t>токтом долбоор</w:t>
      </w:r>
      <w:r w:rsidR="007A408C" w:rsidRPr="00995D80">
        <w:rPr>
          <w:rFonts w:ascii="Times New Roman" w:hAnsi="Times New Roman"/>
          <w:spacing w:val="-10"/>
          <w:sz w:val="28"/>
          <w:szCs w:val="28"/>
          <w:lang w:val="ky-KG"/>
        </w:rPr>
        <w:t xml:space="preserve">у, </w:t>
      </w:r>
      <w:r>
        <w:rPr>
          <w:rFonts w:ascii="Times New Roman" w:hAnsi="Times New Roman"/>
          <w:spacing w:val="-10"/>
          <w:sz w:val="28"/>
          <w:szCs w:val="28"/>
        </w:rPr>
        <w:t xml:space="preserve">Евразия </w:t>
      </w:r>
      <w:r w:rsidR="007A408C" w:rsidRPr="00995D80">
        <w:rPr>
          <w:rFonts w:ascii="Times New Roman" w:hAnsi="Times New Roman"/>
          <w:spacing w:val="-10"/>
          <w:sz w:val="28"/>
          <w:szCs w:val="28"/>
        </w:rPr>
        <w:t xml:space="preserve">экономикалык комиссиясынын Кеңешинин 2016-жылдын 3-ноябрындагы </w:t>
      </w:r>
      <w:r w:rsidR="007A408C" w:rsidRPr="00995D80">
        <w:rPr>
          <w:rFonts w:ascii="Times New Roman" w:hAnsi="Times New Roman"/>
          <w:spacing w:val="-10"/>
          <w:sz w:val="28"/>
          <w:szCs w:val="28"/>
          <w:lang w:val="ky-KG"/>
        </w:rPr>
        <w:t>№</w:t>
      </w:r>
      <w:r>
        <w:rPr>
          <w:rFonts w:ascii="Times New Roman" w:hAnsi="Times New Roman"/>
          <w:spacing w:val="-10"/>
          <w:sz w:val="28"/>
          <w:szCs w:val="28"/>
        </w:rPr>
        <w:t xml:space="preserve">78 чечими менен бекитилген </w:t>
      </w:r>
      <w:r w:rsidR="007A408C" w:rsidRPr="00995D80">
        <w:rPr>
          <w:rFonts w:ascii="Times New Roman" w:hAnsi="Times New Roman"/>
          <w:spacing w:val="-10"/>
          <w:sz w:val="28"/>
          <w:szCs w:val="28"/>
        </w:rPr>
        <w:t>медициналык колдонуу үчүн дары каражаттарын каттоо жана экспертизалоо эрежелеринде каралган этапты мамлекеттик кызмат көрсөтүүлөрдүн стандартына</w:t>
      </w:r>
      <w:r w:rsidR="003105D9" w:rsidRPr="00995D80">
        <w:rPr>
          <w:rFonts w:ascii="Times New Roman" w:hAnsi="Times New Roman"/>
          <w:spacing w:val="-10"/>
          <w:sz w:val="28"/>
          <w:szCs w:val="28"/>
        </w:rPr>
        <w:t xml:space="preserve"> киргизүү максатында</w:t>
      </w:r>
      <w:r w:rsidR="003105D9" w:rsidRPr="00995D80">
        <w:rPr>
          <w:rFonts w:ascii="Times New Roman" w:hAnsi="Times New Roman"/>
          <w:spacing w:val="-10"/>
          <w:sz w:val="28"/>
          <w:szCs w:val="28"/>
          <w:lang w:val="ky-KG"/>
        </w:rPr>
        <w:t>,</w:t>
      </w:r>
      <w:r w:rsidR="007A408C" w:rsidRPr="00995D80">
        <w:rPr>
          <w:rFonts w:ascii="Times New Roman" w:hAnsi="Times New Roman"/>
          <w:spacing w:val="-10"/>
          <w:sz w:val="28"/>
          <w:szCs w:val="28"/>
        </w:rPr>
        <w:t xml:space="preserve"> ошондой эле дары өндүрүүчүлөрдүн ЕАЭБди</w:t>
      </w:r>
      <w:r w:rsidR="003105D9" w:rsidRPr="00995D80">
        <w:rPr>
          <w:rFonts w:ascii="Times New Roman" w:hAnsi="Times New Roman"/>
          <w:spacing w:val="-10"/>
          <w:sz w:val="28"/>
          <w:szCs w:val="28"/>
        </w:rPr>
        <w:t>н</w:t>
      </w:r>
      <w:r w:rsidR="007A408C" w:rsidRPr="00995D80">
        <w:rPr>
          <w:rFonts w:ascii="Times New Roman" w:hAnsi="Times New Roman"/>
          <w:spacing w:val="-10"/>
          <w:sz w:val="28"/>
          <w:szCs w:val="28"/>
        </w:rPr>
        <w:t xml:space="preserve"> фармацевтикалык эрежелеринин талаптарына</w:t>
      </w:r>
      <w:r w:rsidR="003105D9" w:rsidRPr="00995D80">
        <w:rPr>
          <w:rFonts w:ascii="Times New Roman" w:hAnsi="Times New Roman"/>
          <w:spacing w:val="-10"/>
          <w:sz w:val="28"/>
          <w:szCs w:val="28"/>
        </w:rPr>
        <w:t xml:space="preserve"> шайкештигин аныктоо максатында даярдалган.</w:t>
      </w:r>
    </w:p>
    <w:p w14:paraId="7B9D9E94" w14:textId="24BB15EE" w:rsidR="00B91CD0" w:rsidRPr="00760B35" w:rsidRDefault="00760B35" w:rsidP="00760B35">
      <w:pPr>
        <w:pStyle w:val="a3"/>
        <w:numPr>
          <w:ilvl w:val="0"/>
          <w:numId w:val="5"/>
        </w:numPr>
        <w:tabs>
          <w:tab w:val="left" w:pos="-6521"/>
          <w:tab w:val="left" w:pos="993"/>
        </w:tabs>
        <w:jc w:val="both"/>
        <w:rPr>
          <w:b/>
          <w:spacing w:val="-10"/>
          <w:sz w:val="28"/>
          <w:szCs w:val="28"/>
          <w:lang w:val="ky-KG"/>
        </w:rPr>
      </w:pPr>
      <w:r w:rsidRPr="00760B35">
        <w:rPr>
          <w:b/>
          <w:spacing w:val="-10"/>
          <w:sz w:val="28"/>
          <w:szCs w:val="28"/>
          <w:lang w:val="ky-KG"/>
        </w:rPr>
        <w:t>Баяндоочу бөлүгү</w:t>
      </w:r>
    </w:p>
    <w:p w14:paraId="7B17B4E4" w14:textId="2CA2C649" w:rsidR="00995D80" w:rsidRPr="00995D80" w:rsidRDefault="007E1BF2" w:rsidP="00995D80">
      <w:pPr>
        <w:tabs>
          <w:tab w:val="left" w:pos="-6521"/>
          <w:tab w:val="left" w:pos="993"/>
        </w:tabs>
        <w:spacing w:after="0" w:line="240" w:lineRule="auto"/>
        <w:ind w:firstLine="709"/>
        <w:contextualSpacing/>
        <w:jc w:val="both"/>
        <w:rPr>
          <w:rFonts w:ascii="Times New Roman" w:hAnsi="Times New Roman"/>
          <w:sz w:val="28"/>
          <w:szCs w:val="28"/>
          <w:lang w:val="ky-KG"/>
        </w:rPr>
      </w:pPr>
      <w:r w:rsidRPr="00B91CD0">
        <w:rPr>
          <w:rFonts w:ascii="Times New Roman" w:hAnsi="Times New Roman"/>
          <w:spacing w:val="-10"/>
          <w:sz w:val="28"/>
          <w:szCs w:val="28"/>
          <w:lang w:val="ky-KG"/>
        </w:rPr>
        <w:t>Министрлер кабинетинин бул токтому менен дары каражатынын каттоо күбөлүгүн берүү боюнча мамлекеттик кызмат көрсөтүүлөрдүн стандарттарына жана дары каражатынын каттоо досьесине өзгөртүүлөрдү киргизүү, эгер зарыл болсо,</w:t>
      </w:r>
      <w:r w:rsidR="00EF2104" w:rsidRPr="00B91CD0">
        <w:rPr>
          <w:rFonts w:ascii="Times New Roman" w:hAnsi="Times New Roman"/>
          <w:spacing w:val="-10"/>
          <w:sz w:val="28"/>
          <w:szCs w:val="28"/>
          <w:lang w:val="ky-KG"/>
        </w:rPr>
        <w:t xml:space="preserve"> </w:t>
      </w:r>
      <w:r w:rsidRPr="00B91CD0">
        <w:rPr>
          <w:rFonts w:ascii="Times New Roman" w:hAnsi="Times New Roman"/>
          <w:spacing w:val="-10"/>
          <w:sz w:val="28"/>
          <w:szCs w:val="28"/>
          <w:lang w:val="ky-KG"/>
        </w:rPr>
        <w:t>Евразия экономикалык комиссиясынын Кеңешинин 2016</w:t>
      </w:r>
      <w:r w:rsidRPr="00995D80">
        <w:rPr>
          <w:rFonts w:ascii="Times New Roman" w:hAnsi="Times New Roman"/>
          <w:spacing w:val="-10"/>
          <w:sz w:val="28"/>
          <w:szCs w:val="28"/>
          <w:lang w:val="ky-KG"/>
        </w:rPr>
        <w:t>-жылдын</w:t>
      </w:r>
      <w:r w:rsidRPr="00B91CD0">
        <w:rPr>
          <w:rFonts w:ascii="Times New Roman" w:hAnsi="Times New Roman"/>
          <w:spacing w:val="-10"/>
          <w:sz w:val="28"/>
          <w:szCs w:val="28"/>
          <w:lang w:val="ky-KG"/>
        </w:rPr>
        <w:t xml:space="preserve"> 3-ноябрдагы </w:t>
      </w:r>
      <w:r w:rsidRPr="00995D80">
        <w:rPr>
          <w:rFonts w:ascii="Times New Roman" w:hAnsi="Times New Roman"/>
          <w:spacing w:val="-10"/>
          <w:sz w:val="28"/>
          <w:szCs w:val="28"/>
          <w:lang w:val="ky-KG"/>
        </w:rPr>
        <w:t>№</w:t>
      </w:r>
      <w:r w:rsidRPr="00B91CD0">
        <w:rPr>
          <w:rFonts w:ascii="Times New Roman" w:hAnsi="Times New Roman"/>
          <w:spacing w:val="-10"/>
          <w:sz w:val="28"/>
          <w:szCs w:val="28"/>
          <w:lang w:val="ky-KG"/>
        </w:rPr>
        <w:t xml:space="preserve">78 чечими менен бекитилген Каттоо эрежелеринде жана дары каражатын медициналык колдонуу үчүн экспертизада белгиленген учурларда ЕАЭБдин фармацевтикалык практикасынын эрежелеринин талаптарынын сакталышына пландан тышкаркы же пландуу фармацевттик </w:t>
      </w:r>
      <w:r w:rsidR="00995D80" w:rsidRPr="00B91CD0">
        <w:rPr>
          <w:rFonts w:ascii="Times New Roman" w:hAnsi="Times New Roman"/>
          <w:spacing w:val="-10"/>
          <w:sz w:val="28"/>
          <w:szCs w:val="28"/>
          <w:lang w:val="ky-KG"/>
        </w:rPr>
        <w:t>инспекцияны</w:t>
      </w:r>
      <w:r w:rsidR="00EF2104" w:rsidRPr="00995D80">
        <w:rPr>
          <w:rFonts w:ascii="Times New Roman" w:hAnsi="Times New Roman"/>
          <w:spacing w:val="-10"/>
          <w:sz w:val="28"/>
          <w:szCs w:val="28"/>
          <w:lang w:val="ky-KG"/>
        </w:rPr>
        <w:t xml:space="preserve"> киргизүүнү</w:t>
      </w:r>
      <w:r w:rsidRPr="00B91CD0">
        <w:rPr>
          <w:rFonts w:ascii="Times New Roman" w:hAnsi="Times New Roman"/>
          <w:spacing w:val="-10"/>
          <w:sz w:val="28"/>
          <w:szCs w:val="28"/>
          <w:lang w:val="ky-KG"/>
        </w:rPr>
        <w:t xml:space="preserve"> </w:t>
      </w:r>
      <w:r w:rsidR="00EF2104" w:rsidRPr="00B91CD0">
        <w:rPr>
          <w:rFonts w:ascii="Times New Roman" w:hAnsi="Times New Roman"/>
          <w:spacing w:val="-10"/>
          <w:sz w:val="28"/>
          <w:szCs w:val="28"/>
          <w:lang w:val="ky-KG"/>
        </w:rPr>
        <w:t>демилгел</w:t>
      </w:r>
      <w:r w:rsidR="00EF2104" w:rsidRPr="00995D80">
        <w:rPr>
          <w:rFonts w:ascii="Times New Roman" w:hAnsi="Times New Roman"/>
          <w:spacing w:val="-10"/>
          <w:sz w:val="28"/>
          <w:szCs w:val="28"/>
          <w:lang w:val="ky-KG"/>
        </w:rPr>
        <w:t xml:space="preserve">өө </w:t>
      </w:r>
      <w:r w:rsidR="00EF2104" w:rsidRPr="00B91CD0">
        <w:rPr>
          <w:rFonts w:ascii="Times New Roman" w:hAnsi="Times New Roman"/>
          <w:spacing w:val="-10"/>
          <w:sz w:val="28"/>
          <w:szCs w:val="28"/>
          <w:lang w:val="ky-KG"/>
        </w:rPr>
        <w:t>этабын кошуу сунушталган</w:t>
      </w:r>
      <w:r w:rsidR="00EF2104" w:rsidRPr="00995D80">
        <w:rPr>
          <w:rFonts w:ascii="Times New Roman" w:hAnsi="Times New Roman"/>
          <w:spacing w:val="-10"/>
          <w:sz w:val="28"/>
          <w:szCs w:val="28"/>
          <w:lang w:val="ky-KG"/>
        </w:rPr>
        <w:t>.</w:t>
      </w:r>
      <w:r w:rsidR="00EF2104" w:rsidRPr="00B91CD0" w:rsidDel="007E1BF2">
        <w:rPr>
          <w:rFonts w:ascii="Times New Roman" w:hAnsi="Times New Roman"/>
          <w:spacing w:val="-10"/>
          <w:sz w:val="28"/>
          <w:szCs w:val="28"/>
          <w:lang w:val="ky-KG"/>
        </w:rPr>
        <w:t xml:space="preserve"> </w:t>
      </w:r>
      <w:r w:rsidR="00EF2104" w:rsidRPr="00995D80">
        <w:rPr>
          <w:rFonts w:ascii="Times New Roman" w:hAnsi="Times New Roman"/>
          <w:sz w:val="28"/>
          <w:szCs w:val="28"/>
          <w:lang w:val="ky-KG"/>
        </w:rPr>
        <w:t>Евразия</w:t>
      </w:r>
      <w:r w:rsidR="00995D80">
        <w:rPr>
          <w:rFonts w:ascii="Times New Roman" w:hAnsi="Times New Roman"/>
          <w:sz w:val="28"/>
          <w:szCs w:val="28"/>
          <w:lang w:val="ky-KG"/>
        </w:rPr>
        <w:t>лык</w:t>
      </w:r>
      <w:r w:rsidR="00EF2104" w:rsidRPr="00995D80">
        <w:rPr>
          <w:rFonts w:ascii="Times New Roman" w:hAnsi="Times New Roman"/>
          <w:sz w:val="28"/>
          <w:szCs w:val="28"/>
          <w:lang w:val="ky-KG"/>
        </w:rPr>
        <w:t xml:space="preserve"> экономикалык биримдигинин алкагында дары каражаттарынын жүгүртүлүшүнүн бирдиктүү принциптери жан</w:t>
      </w:r>
      <w:r w:rsidR="00995D80">
        <w:rPr>
          <w:rFonts w:ascii="Times New Roman" w:hAnsi="Times New Roman"/>
          <w:sz w:val="28"/>
          <w:szCs w:val="28"/>
          <w:lang w:val="ky-KG"/>
        </w:rPr>
        <w:t xml:space="preserve">а эрежелери жөнүндө макулдашуу </w:t>
      </w:r>
      <w:r w:rsidR="00EF2104" w:rsidRPr="00995D80">
        <w:rPr>
          <w:rFonts w:ascii="Times New Roman" w:hAnsi="Times New Roman"/>
          <w:sz w:val="28"/>
          <w:szCs w:val="28"/>
          <w:lang w:val="ky-KG"/>
        </w:rPr>
        <w:t>(мындан ары - Макулдашуу) дары каражаттарынын жүгүртүлүшүн жөнгө салуунун бирдиктүү эрежелерин, ошондой эле шайкеш келтирүү үчүн зарыл болгон чараларды кабыл</w:t>
      </w:r>
      <w:r w:rsidR="004D1D5A" w:rsidRPr="00995D80">
        <w:rPr>
          <w:rFonts w:ascii="Times New Roman" w:hAnsi="Times New Roman"/>
          <w:sz w:val="28"/>
          <w:szCs w:val="28"/>
          <w:lang w:val="ky-KG"/>
        </w:rPr>
        <w:t xml:space="preserve"> алууну,</w:t>
      </w:r>
      <w:r w:rsidR="00EF2104" w:rsidRPr="00995D80">
        <w:rPr>
          <w:rFonts w:ascii="Times New Roman" w:hAnsi="Times New Roman"/>
          <w:sz w:val="28"/>
          <w:szCs w:val="28"/>
          <w:lang w:val="ky-KG"/>
        </w:rPr>
        <w:t xml:space="preserve"> </w:t>
      </w:r>
      <w:r w:rsidR="004D1D5A" w:rsidRPr="00995D80">
        <w:rPr>
          <w:rFonts w:ascii="Times New Roman" w:hAnsi="Times New Roman"/>
          <w:sz w:val="28"/>
          <w:szCs w:val="28"/>
          <w:lang w:val="ky-KG"/>
        </w:rPr>
        <w:t>дары каражатынын</w:t>
      </w:r>
      <w:r w:rsidR="00EF2104" w:rsidRPr="00995D80">
        <w:rPr>
          <w:rFonts w:ascii="Times New Roman" w:hAnsi="Times New Roman"/>
          <w:sz w:val="28"/>
          <w:szCs w:val="28"/>
          <w:lang w:val="ky-KG"/>
        </w:rPr>
        <w:t xml:space="preserve"> сапатын камсыздоо системасын түзүүгө бирдиктүү мамилелерди камсыз кылуу менен ЕАЭБ өлкөлөрүнүн мыйзамдарын бир түргө келтирүү жана Бири</w:t>
      </w:r>
      <w:r w:rsidR="004D1D5A" w:rsidRPr="00995D80">
        <w:rPr>
          <w:rFonts w:ascii="Times New Roman" w:hAnsi="Times New Roman"/>
          <w:sz w:val="28"/>
          <w:szCs w:val="28"/>
          <w:lang w:val="ky-KG"/>
        </w:rPr>
        <w:t>мдикке мүчө мамлекеттердин дары</w:t>
      </w:r>
      <w:r w:rsidR="00EF2104" w:rsidRPr="00995D80">
        <w:rPr>
          <w:rFonts w:ascii="Times New Roman" w:hAnsi="Times New Roman"/>
          <w:sz w:val="28"/>
          <w:szCs w:val="28"/>
          <w:lang w:val="ky-KG"/>
        </w:rPr>
        <w:t xml:space="preserve"> каражаттарын жана медициналык багыттагы буюмдарды жүгүртүү чөйрөсүндөгү мыйзамдарын шайкеш келтирүү</w:t>
      </w:r>
      <w:r w:rsidR="004D1D5A" w:rsidRPr="00995D80">
        <w:rPr>
          <w:rFonts w:ascii="Times New Roman" w:hAnsi="Times New Roman"/>
          <w:sz w:val="28"/>
          <w:szCs w:val="28"/>
          <w:lang w:val="ky-KG"/>
        </w:rPr>
        <w:t>нү карайт.</w:t>
      </w:r>
      <w:r w:rsidR="00EF2104" w:rsidRPr="00995D80">
        <w:rPr>
          <w:rFonts w:ascii="Times New Roman" w:hAnsi="Times New Roman"/>
          <w:sz w:val="28"/>
          <w:szCs w:val="28"/>
          <w:lang w:val="ky-KG"/>
        </w:rPr>
        <w:t xml:space="preserve"> Бул Макулдашууга ылайы</w:t>
      </w:r>
      <w:r w:rsidR="004D1D5A" w:rsidRPr="00995D80">
        <w:rPr>
          <w:rFonts w:ascii="Times New Roman" w:hAnsi="Times New Roman"/>
          <w:sz w:val="28"/>
          <w:szCs w:val="28"/>
          <w:lang w:val="ky-KG"/>
        </w:rPr>
        <w:t>к, мүчө мамлекеттер дары</w:t>
      </w:r>
      <w:r w:rsidR="00EF2104" w:rsidRPr="00995D80">
        <w:rPr>
          <w:rFonts w:ascii="Times New Roman" w:hAnsi="Times New Roman"/>
          <w:sz w:val="28"/>
          <w:szCs w:val="28"/>
          <w:lang w:val="ky-KG"/>
        </w:rPr>
        <w:t xml:space="preserve"> каражатт</w:t>
      </w:r>
      <w:r w:rsidR="004D1D5A" w:rsidRPr="00995D80">
        <w:rPr>
          <w:rFonts w:ascii="Times New Roman" w:hAnsi="Times New Roman"/>
          <w:sz w:val="28"/>
          <w:szCs w:val="28"/>
          <w:lang w:val="ky-KG"/>
        </w:rPr>
        <w:t>арын жүгүртүү чөйрөсүндөгү</w:t>
      </w:r>
      <w:r w:rsidR="00EF2104" w:rsidRPr="00995D80">
        <w:rPr>
          <w:rFonts w:ascii="Times New Roman" w:hAnsi="Times New Roman"/>
          <w:sz w:val="28"/>
          <w:szCs w:val="28"/>
          <w:lang w:val="ky-KG"/>
        </w:rPr>
        <w:t xml:space="preserve"> фармацевтикалык практиканын талаптарына жооп берген</w:t>
      </w:r>
      <w:r w:rsidR="004D1D5A" w:rsidRPr="00995D80">
        <w:rPr>
          <w:rFonts w:ascii="Times New Roman" w:hAnsi="Times New Roman"/>
          <w:sz w:val="28"/>
          <w:szCs w:val="28"/>
          <w:lang w:val="ky-KG"/>
        </w:rPr>
        <w:t xml:space="preserve"> </w:t>
      </w:r>
      <w:r w:rsidR="004D1D5A" w:rsidRPr="00995D80">
        <w:rPr>
          <w:rFonts w:ascii="Times New Roman" w:hAnsi="Times New Roman"/>
          <w:sz w:val="28"/>
          <w:szCs w:val="28"/>
          <w:lang w:val="ky-KG"/>
        </w:rPr>
        <w:lastRenderedPageBreak/>
        <w:t>дары каражаттарынын</w:t>
      </w:r>
      <w:r w:rsidR="00EF2104" w:rsidRPr="00995D80">
        <w:rPr>
          <w:rFonts w:ascii="Times New Roman" w:hAnsi="Times New Roman"/>
          <w:sz w:val="28"/>
          <w:szCs w:val="28"/>
          <w:lang w:val="ky-KG"/>
        </w:rPr>
        <w:t xml:space="preserve"> жалпы рыногун түзөт. </w:t>
      </w:r>
      <w:r w:rsidR="004D1D5A" w:rsidRPr="00995D80">
        <w:rPr>
          <w:rFonts w:ascii="Times New Roman" w:hAnsi="Times New Roman"/>
          <w:sz w:val="28"/>
          <w:szCs w:val="28"/>
          <w:lang w:val="ky-KG"/>
        </w:rPr>
        <w:t>Евразия экономикалык комиссиясынын Кеңешинин 2011-жылдын 6-ноябрындагы №78 чечими менен ЕАЭБге мүчө бардык мамлекеттерде колдонулуучу медициналык колдонуу үчүн дары каражаттарын каттоонун жана экспертизанын бирдиктүү эрежелери бекитилген.</w:t>
      </w:r>
      <w:r w:rsidR="00995D80">
        <w:rPr>
          <w:rFonts w:ascii="Times New Roman" w:hAnsi="Times New Roman"/>
          <w:sz w:val="28"/>
          <w:szCs w:val="28"/>
          <w:lang w:val="ky-KG"/>
        </w:rPr>
        <w:t xml:space="preserve"> </w:t>
      </w:r>
      <w:r w:rsidR="00995D80" w:rsidRPr="00995D80">
        <w:rPr>
          <w:rFonts w:ascii="Times New Roman" w:hAnsi="Times New Roman"/>
          <w:sz w:val="28"/>
          <w:szCs w:val="28"/>
          <w:lang w:val="ky-KG"/>
        </w:rPr>
        <w:t>Дары каражаттарды каттоонун аталган Эрежелерине ылайык, эгерде ЕАЭБге мүчө мамлекеттерде каттоодон өтүүдө дары каражатын толук экспертизадан өткөрүүчү өндүрүүчү тарабынан тандалып алынган ыйгарым укуктуу орган же мамлекеттин эксперттик уюму каттоо процедурасын, каттоону ырастоо (кайра каттоо), каттоо досьесине өзгөртүүлөрдү киргизүү же каттоого байланыштуу процедураларды ѳткѳрүүдѳ арыз ээси тарабынан тапшырылган каттоо досьесиндеги  ѳткѳрүлгѳн дары каражаттарынын клиникага чейинки (клиникалык эмес) изилдѳѳлѳрүн (сынамдарын) жана дары препараттардын клиникалык изилдѳѳлѳрүн (сынамдарын) же дары каражаттарды ѳндүрүү, ашондой эле фармацевтикалык субстанцияны ѳндүрүү же фармакологиялык кѳзѳмѳлдѳѳ системасын уюштурууга карата берилген маалыматтын ишенимдүүлүгүнө шек келтирүүчү фактыларды аныктаган учурда бул мамлекеттин фармацевтикалык инспекторлору тарабынан ЕАЭБ кабыл алынган тийиштүү фармацевтикалык практиканын эрежелеринин талаптарына ылайык келүүсүнѳ - клиникага чейинки, клиникалык, өндүрүштүк, фармакологиялык көзөмөлгө инспек</w:t>
      </w:r>
      <w:r w:rsidR="00995D80">
        <w:rPr>
          <w:rFonts w:ascii="Times New Roman" w:hAnsi="Times New Roman"/>
          <w:sz w:val="28"/>
          <w:szCs w:val="28"/>
          <w:lang w:val="ky-KG"/>
        </w:rPr>
        <w:t>ция жүргүзүүнү демилгелейт</w:t>
      </w:r>
      <w:r w:rsidR="00995D80" w:rsidRPr="00995D80">
        <w:rPr>
          <w:rFonts w:ascii="Times New Roman" w:hAnsi="Times New Roman"/>
          <w:sz w:val="28"/>
          <w:szCs w:val="28"/>
          <w:lang w:val="ky-KG"/>
        </w:rPr>
        <w:t xml:space="preserve">.    </w:t>
      </w:r>
    </w:p>
    <w:p w14:paraId="5783807D" w14:textId="77777777" w:rsidR="00995D80" w:rsidRPr="00995D80" w:rsidRDefault="00995D80" w:rsidP="00995D80">
      <w:pPr>
        <w:tabs>
          <w:tab w:val="left" w:pos="-6521"/>
          <w:tab w:val="left" w:pos="993"/>
        </w:tabs>
        <w:spacing w:after="0" w:line="240" w:lineRule="auto"/>
        <w:ind w:firstLine="709"/>
        <w:contextualSpacing/>
        <w:jc w:val="both"/>
        <w:rPr>
          <w:rFonts w:ascii="Times New Roman" w:hAnsi="Times New Roman"/>
          <w:sz w:val="28"/>
          <w:szCs w:val="28"/>
          <w:lang w:val="ky-KG"/>
        </w:rPr>
      </w:pPr>
      <w:r w:rsidRPr="00995D80">
        <w:rPr>
          <w:rFonts w:ascii="Times New Roman" w:hAnsi="Times New Roman"/>
          <w:sz w:val="28"/>
          <w:szCs w:val="28"/>
          <w:lang w:val="ky-KG"/>
        </w:rPr>
        <w:t xml:space="preserve">2021-жылдын 1-июлунан тартып, Кыргыз Республикасынын аймагында, жаңы дары препараттарды каттоо ЕЭК Кеңешинин 03.11.2016-жылдын №78 Чечими менен бекитилген Медициналык колдонуу үчүн дары каражаттарын каттоонун жана экспертиза жүргүзүү Бирдиктүү эрежелерине ылайык гана мүмкүн болот. </w:t>
      </w:r>
    </w:p>
    <w:p w14:paraId="6AE522BC" w14:textId="45E58AA7" w:rsidR="00995D80" w:rsidRPr="00995D80" w:rsidRDefault="00995D80" w:rsidP="00995D80">
      <w:pPr>
        <w:tabs>
          <w:tab w:val="left" w:pos="-6521"/>
          <w:tab w:val="left" w:pos="993"/>
        </w:tabs>
        <w:spacing w:after="0" w:line="240" w:lineRule="auto"/>
        <w:ind w:firstLine="709"/>
        <w:contextualSpacing/>
        <w:jc w:val="both"/>
        <w:rPr>
          <w:rFonts w:ascii="Times New Roman" w:hAnsi="Times New Roman"/>
          <w:bCs/>
          <w:sz w:val="28"/>
          <w:szCs w:val="28"/>
          <w:lang w:val="ky-KG"/>
        </w:rPr>
      </w:pPr>
      <w:r w:rsidRPr="00995D80">
        <w:rPr>
          <w:rFonts w:ascii="Times New Roman" w:hAnsi="Times New Roman"/>
          <w:sz w:val="28"/>
          <w:szCs w:val="28"/>
          <w:lang w:val="ky-KG"/>
        </w:rPr>
        <w:t>Жогоруда айтылгандардын негизинде, ошондой эле дары каражаттарынын өндүрүүчүлөрүнүн ЕАЭБдин тийиштүү фармацевтикалык практикасынын эрежелеринин талаптарына шайкештигин аныктоо максатында, токтомдун долбоору</w:t>
      </w:r>
      <w:r>
        <w:rPr>
          <w:rFonts w:ascii="Times New Roman" w:hAnsi="Times New Roman"/>
          <w:sz w:val="28"/>
          <w:szCs w:val="28"/>
          <w:lang w:val="ky-KG"/>
        </w:rPr>
        <w:t>н</w:t>
      </w:r>
      <w:r w:rsidRPr="00995D80">
        <w:rPr>
          <w:rFonts w:ascii="Times New Roman" w:hAnsi="Times New Roman"/>
          <w:sz w:val="28"/>
          <w:szCs w:val="28"/>
          <w:lang w:val="ky-KG"/>
        </w:rPr>
        <w:t xml:space="preserve"> бекитүүгѳ сунушталат</w:t>
      </w:r>
      <w:r w:rsidRPr="00995D80">
        <w:rPr>
          <w:rFonts w:ascii="Times New Roman" w:hAnsi="Times New Roman"/>
          <w:bCs/>
          <w:sz w:val="28"/>
          <w:szCs w:val="28"/>
          <w:lang w:val="ky-KG"/>
        </w:rPr>
        <w:t>.</w:t>
      </w:r>
    </w:p>
    <w:p w14:paraId="0368C656" w14:textId="14B6D78D" w:rsidR="00B91CD0" w:rsidRPr="00995D80" w:rsidRDefault="00995D80" w:rsidP="00C41933">
      <w:pPr>
        <w:tabs>
          <w:tab w:val="left" w:pos="-6521"/>
          <w:tab w:val="left" w:pos="993"/>
        </w:tabs>
        <w:spacing w:after="0" w:line="240" w:lineRule="auto"/>
        <w:ind w:firstLine="709"/>
        <w:contextualSpacing/>
        <w:jc w:val="both"/>
        <w:rPr>
          <w:rFonts w:ascii="Times New Roman" w:hAnsi="Times New Roman"/>
          <w:sz w:val="28"/>
          <w:szCs w:val="28"/>
          <w:lang w:val="ky-KG"/>
        </w:rPr>
      </w:pPr>
      <w:r w:rsidRPr="00995D80">
        <w:rPr>
          <w:rFonts w:ascii="Times New Roman" w:hAnsi="Times New Roman"/>
          <w:sz w:val="28"/>
          <w:szCs w:val="28"/>
          <w:lang w:val="ky-KG"/>
        </w:rPr>
        <w:t>Бул долбоорду кабыл алуу башка ченемдик укуктук актыларга өзгөртүүлөрдү киргизүү зарылчылыгына алып келбейт.</w:t>
      </w:r>
    </w:p>
    <w:p w14:paraId="08A4F099" w14:textId="77777777" w:rsidR="00995D80" w:rsidRPr="00760B35" w:rsidRDefault="00995D80" w:rsidP="00D341DD">
      <w:pPr>
        <w:pStyle w:val="a3"/>
        <w:numPr>
          <w:ilvl w:val="0"/>
          <w:numId w:val="5"/>
        </w:numPr>
        <w:tabs>
          <w:tab w:val="left" w:pos="-6521"/>
          <w:tab w:val="left" w:pos="993"/>
        </w:tabs>
        <w:ind w:left="0" w:firstLine="709"/>
        <w:jc w:val="both"/>
        <w:rPr>
          <w:b/>
          <w:sz w:val="28"/>
          <w:szCs w:val="28"/>
          <w:lang w:val="ky-KG"/>
        </w:rPr>
      </w:pPr>
      <w:r w:rsidRPr="00760B35">
        <w:rPr>
          <w:b/>
          <w:sz w:val="28"/>
          <w:szCs w:val="28"/>
          <w:lang w:val="ky-KG"/>
        </w:rPr>
        <w:t>Мүмкүн болгон социалдык, экономикалык, укуктук, укук коргоочу, гендердик, экологиялык, паракорчулук жыйынтыктарынын божомолу</w:t>
      </w:r>
    </w:p>
    <w:p w14:paraId="67043276" w14:textId="22290727" w:rsidR="00995D80" w:rsidRDefault="00B91CD0" w:rsidP="00995D80">
      <w:pPr>
        <w:tabs>
          <w:tab w:val="left" w:pos="-6521"/>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Бул долбоорду</w:t>
      </w:r>
      <w:r w:rsidR="00995D80" w:rsidRPr="00995D80">
        <w:rPr>
          <w:rFonts w:ascii="Times New Roman" w:hAnsi="Times New Roman"/>
          <w:sz w:val="28"/>
          <w:szCs w:val="28"/>
          <w:lang w:val="ky-KG"/>
        </w:rPr>
        <w:t xml:space="preserve"> кабыл алуу</w:t>
      </w:r>
      <w:r>
        <w:rPr>
          <w:rFonts w:ascii="Times New Roman" w:hAnsi="Times New Roman"/>
          <w:sz w:val="28"/>
          <w:szCs w:val="28"/>
          <w:lang w:val="ky-KG"/>
        </w:rPr>
        <w:t>да</w:t>
      </w:r>
      <w:r w:rsidR="00995D80" w:rsidRPr="00995D80">
        <w:rPr>
          <w:rFonts w:ascii="Times New Roman" w:hAnsi="Times New Roman"/>
          <w:sz w:val="28"/>
          <w:szCs w:val="28"/>
          <w:lang w:val="ky-KG"/>
        </w:rPr>
        <w:t xml:space="preserve"> социалдык, экономикалык, укуктук, укук коргоочу, гендердик, экологиялык же паракорчулук кесепеттерге алып келбейт.</w:t>
      </w:r>
    </w:p>
    <w:p w14:paraId="3AAECA2A" w14:textId="5FC4E48C" w:rsidR="00995D80" w:rsidRPr="00C41933" w:rsidRDefault="00995D80" w:rsidP="00C41933">
      <w:pPr>
        <w:pStyle w:val="a3"/>
        <w:numPr>
          <w:ilvl w:val="0"/>
          <w:numId w:val="5"/>
        </w:numPr>
        <w:tabs>
          <w:tab w:val="left" w:pos="-6521"/>
          <w:tab w:val="left" w:pos="993"/>
        </w:tabs>
        <w:jc w:val="both"/>
        <w:rPr>
          <w:b/>
          <w:sz w:val="28"/>
          <w:szCs w:val="28"/>
          <w:lang w:val="ky-KG"/>
        </w:rPr>
      </w:pPr>
      <w:r w:rsidRPr="00C41933">
        <w:rPr>
          <w:b/>
          <w:sz w:val="28"/>
          <w:szCs w:val="28"/>
          <w:lang w:val="ky-KG"/>
        </w:rPr>
        <w:t xml:space="preserve">Коомдук талкуулардын жыйынтыктары тууралуу маалымат </w:t>
      </w:r>
    </w:p>
    <w:p w14:paraId="5E8E8A04" w14:textId="65B02450" w:rsidR="00995D80" w:rsidRPr="00995D80" w:rsidRDefault="00B91CD0" w:rsidP="00C41933">
      <w:pPr>
        <w:tabs>
          <w:tab w:val="left" w:pos="-6521"/>
          <w:tab w:val="left" w:pos="993"/>
        </w:tabs>
        <w:spacing w:after="0" w:line="240" w:lineRule="auto"/>
        <w:ind w:firstLine="709"/>
        <w:contextualSpacing/>
        <w:jc w:val="both"/>
        <w:rPr>
          <w:rFonts w:ascii="Times New Roman" w:hAnsi="Times New Roman"/>
          <w:sz w:val="28"/>
          <w:szCs w:val="28"/>
          <w:lang w:val="ky-KG"/>
        </w:rPr>
      </w:pPr>
      <w:r w:rsidRPr="00B91CD0">
        <w:rPr>
          <w:rFonts w:ascii="Times New Roman" w:hAnsi="Times New Roman"/>
          <w:sz w:val="28"/>
          <w:szCs w:val="28"/>
          <w:lang w:val="ky-KG"/>
        </w:rPr>
        <w:t>«</w:t>
      </w:r>
      <w:r w:rsidR="00995D80" w:rsidRPr="00995D80">
        <w:rPr>
          <w:rFonts w:ascii="Times New Roman" w:hAnsi="Times New Roman"/>
          <w:sz w:val="28"/>
          <w:szCs w:val="28"/>
          <w:lang w:val="ky-KG"/>
        </w:rPr>
        <w:t>Кыргыз Республикасынын ченемдик укуктук актылары ж</w:t>
      </w:r>
      <w:r>
        <w:rPr>
          <w:rFonts w:ascii="Times New Roman" w:hAnsi="Times New Roman"/>
          <w:sz w:val="28"/>
          <w:szCs w:val="28"/>
          <w:lang w:val="ky-KG"/>
        </w:rPr>
        <w:t>өнүндө</w:t>
      </w:r>
      <w:r w:rsidRPr="00B91CD0">
        <w:rPr>
          <w:rFonts w:ascii="Times New Roman" w:hAnsi="Times New Roman"/>
          <w:sz w:val="28"/>
          <w:szCs w:val="28"/>
          <w:lang w:val="ky-KG"/>
        </w:rPr>
        <w:t>»</w:t>
      </w:r>
      <w:r w:rsidR="00995D80" w:rsidRPr="00995D80">
        <w:rPr>
          <w:rFonts w:ascii="Times New Roman" w:hAnsi="Times New Roman"/>
          <w:sz w:val="28"/>
          <w:szCs w:val="28"/>
          <w:lang w:val="ky-KG"/>
        </w:rPr>
        <w:t xml:space="preserve"> Кыргыз Республикасынын Мыйзамынын 22-беренесине ылайык, Кыргыз Республикасынын Министрлер Кабинетинин бул токтом долбоору Кыргыз </w:t>
      </w:r>
      <w:r w:rsidR="00995D80" w:rsidRPr="00995D80">
        <w:rPr>
          <w:rFonts w:ascii="Times New Roman" w:hAnsi="Times New Roman"/>
          <w:sz w:val="28"/>
          <w:szCs w:val="28"/>
          <w:lang w:val="ky-KG"/>
        </w:rPr>
        <w:lastRenderedPageBreak/>
        <w:t>Республикасынын Министрлер Кабинетинин расмий сайтында ______________ тартып жайгаштырылган.</w:t>
      </w:r>
    </w:p>
    <w:p w14:paraId="1D51B6B6" w14:textId="07CB2F7E" w:rsidR="00995D80" w:rsidRPr="00C41933" w:rsidRDefault="00995D80" w:rsidP="00C41933">
      <w:pPr>
        <w:pStyle w:val="a3"/>
        <w:numPr>
          <w:ilvl w:val="0"/>
          <w:numId w:val="5"/>
        </w:numPr>
        <w:tabs>
          <w:tab w:val="left" w:pos="-6521"/>
          <w:tab w:val="left" w:pos="993"/>
        </w:tabs>
        <w:jc w:val="both"/>
        <w:rPr>
          <w:b/>
          <w:sz w:val="28"/>
          <w:szCs w:val="28"/>
          <w:lang w:val="ky-KG"/>
        </w:rPr>
      </w:pPr>
      <w:r w:rsidRPr="00C41933">
        <w:rPr>
          <w:b/>
          <w:sz w:val="28"/>
          <w:szCs w:val="28"/>
          <w:lang w:val="ky-KG"/>
        </w:rPr>
        <w:t>Долбоордун мыйзамдарга ылайык келүүсүн анализдѳѳ</w:t>
      </w:r>
    </w:p>
    <w:p w14:paraId="38ACC1F7" w14:textId="4C8C23EA" w:rsidR="00B91CD0" w:rsidRPr="00995D80" w:rsidRDefault="00995D80" w:rsidP="00C41933">
      <w:pPr>
        <w:tabs>
          <w:tab w:val="left" w:pos="-6521"/>
          <w:tab w:val="left" w:pos="993"/>
        </w:tabs>
        <w:spacing w:after="0" w:line="240" w:lineRule="auto"/>
        <w:ind w:firstLine="709"/>
        <w:contextualSpacing/>
        <w:jc w:val="both"/>
        <w:rPr>
          <w:rFonts w:ascii="Times New Roman" w:hAnsi="Times New Roman"/>
          <w:sz w:val="28"/>
          <w:szCs w:val="28"/>
          <w:lang w:val="ky-KG"/>
        </w:rPr>
      </w:pPr>
      <w:r w:rsidRPr="00995D80">
        <w:rPr>
          <w:rFonts w:ascii="Times New Roman" w:hAnsi="Times New Roman"/>
          <w:sz w:val="28"/>
          <w:szCs w:val="28"/>
          <w:lang w:val="ky-KG"/>
        </w:rPr>
        <w:t>Сунушталган долбоор</w:t>
      </w:r>
      <w:r w:rsidR="00B91CD0">
        <w:rPr>
          <w:rFonts w:ascii="Times New Roman" w:hAnsi="Times New Roman"/>
          <w:sz w:val="28"/>
          <w:szCs w:val="28"/>
          <w:lang w:val="ky-KG"/>
        </w:rPr>
        <w:t>ду колдонууда</w:t>
      </w:r>
      <w:r w:rsidRPr="00995D80">
        <w:rPr>
          <w:rFonts w:ascii="Times New Roman" w:hAnsi="Times New Roman"/>
          <w:sz w:val="28"/>
          <w:szCs w:val="28"/>
          <w:lang w:val="ky-KG"/>
        </w:rPr>
        <w:t xml:space="preserve"> мыйзамдардын ченемдерине, ошондой эле бел</w:t>
      </w:r>
      <w:r w:rsidR="00B91CD0">
        <w:rPr>
          <w:rFonts w:ascii="Times New Roman" w:hAnsi="Times New Roman"/>
          <w:sz w:val="28"/>
          <w:szCs w:val="28"/>
          <w:lang w:val="ky-KG"/>
        </w:rPr>
        <w:t xml:space="preserve">гиленген тартипте күчүнө кирген, </w:t>
      </w:r>
      <w:r w:rsidRPr="00995D80">
        <w:rPr>
          <w:rFonts w:ascii="Times New Roman" w:hAnsi="Times New Roman"/>
          <w:sz w:val="28"/>
          <w:szCs w:val="28"/>
          <w:lang w:val="ky-KG"/>
        </w:rPr>
        <w:t>Кыргыз Республикасы катышуучу болуп саналган эл аралык келишимдерге каршы келбейт.</w:t>
      </w:r>
    </w:p>
    <w:p w14:paraId="0EBC9F00" w14:textId="1EDD5727" w:rsidR="00995D80" w:rsidRPr="00C41933" w:rsidRDefault="00995D80" w:rsidP="00C41933">
      <w:pPr>
        <w:pStyle w:val="a3"/>
        <w:numPr>
          <w:ilvl w:val="0"/>
          <w:numId w:val="5"/>
        </w:numPr>
        <w:tabs>
          <w:tab w:val="left" w:pos="-6521"/>
          <w:tab w:val="left" w:pos="993"/>
        </w:tabs>
        <w:jc w:val="both"/>
        <w:rPr>
          <w:b/>
          <w:sz w:val="28"/>
          <w:szCs w:val="28"/>
          <w:lang w:val="ky-KG"/>
        </w:rPr>
      </w:pPr>
      <w:r w:rsidRPr="00C41933">
        <w:rPr>
          <w:b/>
          <w:sz w:val="28"/>
          <w:szCs w:val="28"/>
          <w:lang w:val="ky-KG"/>
        </w:rPr>
        <w:t xml:space="preserve">Каржылоо муктаждыгы жана булагы тууралуу маалымат </w:t>
      </w:r>
    </w:p>
    <w:p w14:paraId="69E9F5D6" w14:textId="0BC10D65" w:rsidR="00B91CD0" w:rsidRPr="00995D80" w:rsidRDefault="00995D80" w:rsidP="00C41933">
      <w:pPr>
        <w:tabs>
          <w:tab w:val="left" w:pos="-6521"/>
          <w:tab w:val="left" w:pos="993"/>
        </w:tabs>
        <w:spacing w:after="0" w:line="240" w:lineRule="auto"/>
        <w:ind w:firstLine="709"/>
        <w:contextualSpacing/>
        <w:jc w:val="both"/>
        <w:rPr>
          <w:rFonts w:ascii="Times New Roman" w:hAnsi="Times New Roman"/>
          <w:sz w:val="28"/>
          <w:szCs w:val="28"/>
          <w:lang w:val="ky-KG"/>
        </w:rPr>
      </w:pPr>
      <w:r w:rsidRPr="00995D80">
        <w:rPr>
          <w:rFonts w:ascii="Times New Roman" w:hAnsi="Times New Roman"/>
          <w:sz w:val="28"/>
          <w:szCs w:val="28"/>
          <w:lang w:val="ky-KG"/>
        </w:rPr>
        <w:t>Бул долбоорду кабыл алуу мамлекеттик бюджеттен кошумча финансылык чыгымдарга алып келбейт.</w:t>
      </w:r>
    </w:p>
    <w:p w14:paraId="46179480" w14:textId="5BD29EF7" w:rsidR="00995D80" w:rsidRPr="00C41933" w:rsidRDefault="00995D80" w:rsidP="00C41933">
      <w:pPr>
        <w:pStyle w:val="a3"/>
        <w:numPr>
          <w:ilvl w:val="0"/>
          <w:numId w:val="5"/>
        </w:numPr>
        <w:tabs>
          <w:tab w:val="left" w:pos="-6521"/>
          <w:tab w:val="left" w:pos="993"/>
        </w:tabs>
        <w:jc w:val="both"/>
        <w:rPr>
          <w:b/>
          <w:sz w:val="28"/>
          <w:szCs w:val="28"/>
          <w:lang w:val="ky-KG"/>
        </w:rPr>
      </w:pPr>
      <w:r w:rsidRPr="00C41933">
        <w:rPr>
          <w:b/>
          <w:sz w:val="28"/>
          <w:szCs w:val="28"/>
          <w:lang w:val="ky-KG"/>
        </w:rPr>
        <w:t xml:space="preserve">Жөнгө салуучу таасирдин анализи жѳнүндѳ маалымат </w:t>
      </w:r>
    </w:p>
    <w:p w14:paraId="11A8CFCA" w14:textId="77777777" w:rsidR="00995D80" w:rsidRPr="00995D80" w:rsidRDefault="00995D80" w:rsidP="00995D80">
      <w:pPr>
        <w:tabs>
          <w:tab w:val="left" w:pos="-6521"/>
          <w:tab w:val="left" w:pos="993"/>
        </w:tabs>
        <w:spacing w:after="0" w:line="240" w:lineRule="auto"/>
        <w:ind w:firstLine="709"/>
        <w:contextualSpacing/>
        <w:jc w:val="both"/>
        <w:rPr>
          <w:rFonts w:ascii="Times New Roman" w:hAnsi="Times New Roman"/>
          <w:sz w:val="28"/>
          <w:szCs w:val="28"/>
          <w:lang w:val="ky-KG"/>
        </w:rPr>
      </w:pPr>
      <w:r w:rsidRPr="00995D80">
        <w:rPr>
          <w:rFonts w:ascii="Times New Roman" w:hAnsi="Times New Roman"/>
          <w:sz w:val="28"/>
          <w:szCs w:val="28"/>
          <w:lang w:val="ky-KG"/>
        </w:rPr>
        <w:t>Жөнгө салуучу таасирдин анализи белгиленген ыкмага ылайык жүргүзүлгөн.</w:t>
      </w:r>
    </w:p>
    <w:p w14:paraId="14383155" w14:textId="77777777" w:rsidR="00995D80" w:rsidRPr="00995D80" w:rsidRDefault="00995D80" w:rsidP="00995D80">
      <w:pPr>
        <w:tabs>
          <w:tab w:val="left" w:pos="-6521"/>
          <w:tab w:val="left" w:pos="993"/>
        </w:tabs>
        <w:spacing w:after="0" w:line="240" w:lineRule="auto"/>
        <w:ind w:firstLine="709"/>
        <w:contextualSpacing/>
        <w:jc w:val="both"/>
        <w:rPr>
          <w:rFonts w:ascii="Times New Roman" w:hAnsi="Times New Roman"/>
          <w:sz w:val="28"/>
          <w:szCs w:val="28"/>
          <w:lang w:val="ky-KG"/>
        </w:rPr>
      </w:pPr>
    </w:p>
    <w:p w14:paraId="4AC93F27" w14:textId="77777777" w:rsidR="00995D80" w:rsidRPr="00995D80" w:rsidRDefault="00995D80" w:rsidP="00995D80">
      <w:pPr>
        <w:tabs>
          <w:tab w:val="left" w:pos="-6521"/>
          <w:tab w:val="left" w:pos="993"/>
        </w:tabs>
        <w:spacing w:after="0" w:line="240" w:lineRule="auto"/>
        <w:ind w:firstLine="709"/>
        <w:contextualSpacing/>
        <w:jc w:val="both"/>
        <w:rPr>
          <w:rFonts w:ascii="Times New Roman" w:hAnsi="Times New Roman"/>
          <w:bCs/>
          <w:sz w:val="28"/>
          <w:szCs w:val="28"/>
          <w:lang w:val="ky-KG"/>
        </w:rPr>
      </w:pPr>
    </w:p>
    <w:p w14:paraId="518312C5" w14:textId="77777777" w:rsidR="00B87FEE" w:rsidRDefault="00B87FEE" w:rsidP="000D505D">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Кыргыз Республикасы</w:t>
      </w:r>
      <w:r w:rsidRPr="00995D80">
        <w:rPr>
          <w:rFonts w:ascii="Times New Roman" w:hAnsi="Times New Roman" w:cs="Times New Roman"/>
          <w:i w:val="0"/>
          <w:iCs w:val="0"/>
          <w:color w:val="000000" w:themeColor="text1"/>
          <w:sz w:val="28"/>
          <w:szCs w:val="28"/>
          <w:lang w:val="ky-KG"/>
        </w:rPr>
        <w:t xml:space="preserve">нын </w:t>
      </w:r>
    </w:p>
    <w:p w14:paraId="2C73E6EF" w14:textId="77777777" w:rsidR="00B87FEE" w:rsidRDefault="00B87FEE" w:rsidP="000D505D">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 xml:space="preserve">Саламаттык сактоо жана </w:t>
      </w:r>
    </w:p>
    <w:p w14:paraId="1703705B" w14:textId="2242A3A4" w:rsidR="00430294" w:rsidRPr="00594554" w:rsidRDefault="00B87FEE" w:rsidP="000D505D">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социалдык өнүкт</w:t>
      </w:r>
      <w:r w:rsidRPr="00995D80">
        <w:rPr>
          <w:rFonts w:ascii="Times New Roman" w:hAnsi="Times New Roman" w:cs="Times New Roman"/>
          <w:i w:val="0"/>
          <w:iCs w:val="0"/>
          <w:color w:val="000000" w:themeColor="text1"/>
          <w:sz w:val="28"/>
          <w:szCs w:val="28"/>
          <w:lang w:val="ky-KG"/>
        </w:rPr>
        <w:t>үрүү</w:t>
      </w:r>
      <w:r w:rsidRPr="00211A1D">
        <w:rPr>
          <w:rFonts w:ascii="Times New Roman" w:hAnsi="Times New Roman" w:cs="Times New Roman"/>
          <w:i w:val="0"/>
          <w:iCs w:val="0"/>
          <w:color w:val="000000" w:themeColor="text1"/>
          <w:sz w:val="28"/>
          <w:szCs w:val="28"/>
          <w:lang w:val="ky-KG"/>
        </w:rPr>
        <w:t xml:space="preserve"> министр</w:t>
      </w:r>
      <w:r w:rsidR="000D505D">
        <w:rPr>
          <w:rFonts w:ascii="Times New Roman" w:hAnsi="Times New Roman" w:cs="Times New Roman"/>
          <w:i w:val="0"/>
          <w:iCs w:val="0"/>
          <w:color w:val="000000" w:themeColor="text1"/>
          <w:sz w:val="28"/>
          <w:szCs w:val="28"/>
          <w:lang w:val="ky-KG"/>
        </w:rPr>
        <w:t>и</w:t>
      </w:r>
      <w:r w:rsidR="000D505D">
        <w:rPr>
          <w:rFonts w:ascii="Times New Roman" w:hAnsi="Times New Roman" w:cs="Times New Roman"/>
          <w:i w:val="0"/>
          <w:iCs w:val="0"/>
          <w:color w:val="000000" w:themeColor="text1"/>
          <w:sz w:val="28"/>
          <w:szCs w:val="28"/>
          <w:lang w:val="ky-KG"/>
        </w:rPr>
        <w:tab/>
      </w:r>
      <w:r w:rsidR="000D505D">
        <w:rPr>
          <w:rFonts w:ascii="Times New Roman" w:hAnsi="Times New Roman" w:cs="Times New Roman"/>
          <w:i w:val="0"/>
          <w:iCs w:val="0"/>
          <w:color w:val="000000" w:themeColor="text1"/>
          <w:sz w:val="28"/>
          <w:szCs w:val="28"/>
          <w:lang w:val="ky-KG"/>
        </w:rPr>
        <w:tab/>
      </w:r>
      <w:r w:rsidR="000D505D">
        <w:rPr>
          <w:rFonts w:ascii="Times New Roman" w:hAnsi="Times New Roman" w:cs="Times New Roman"/>
          <w:i w:val="0"/>
          <w:iCs w:val="0"/>
          <w:color w:val="000000" w:themeColor="text1"/>
          <w:sz w:val="28"/>
          <w:szCs w:val="28"/>
          <w:lang w:val="ky-KG"/>
        </w:rPr>
        <w:tab/>
        <w:t xml:space="preserve">       </w:t>
      </w:r>
      <w:bookmarkStart w:id="0" w:name="_GoBack"/>
      <w:bookmarkEnd w:id="0"/>
      <w:r w:rsidRPr="00B87FEE">
        <w:rPr>
          <w:rFonts w:ascii="Times New Roman" w:hAnsi="Times New Roman" w:cs="Times New Roman"/>
          <w:i w:val="0"/>
          <w:iCs w:val="0"/>
          <w:color w:val="000000" w:themeColor="text1"/>
          <w:sz w:val="28"/>
          <w:szCs w:val="28"/>
          <w:lang w:val="ky-KG"/>
        </w:rPr>
        <w:t>А.С. Бейшеналиев</w:t>
      </w:r>
    </w:p>
    <w:sectPr w:rsidR="00430294" w:rsidRPr="00594554" w:rsidSect="000F2ED1">
      <w:footerReference w:type="default" r:id="rId7"/>
      <w:pgSz w:w="11906" w:h="16838" w:code="9"/>
      <w:pgMar w:top="1134" w:right="1134" w:bottom="1134" w:left="1701" w:header="720"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21D6C" w14:textId="77777777" w:rsidR="008F7804" w:rsidRDefault="008F7804" w:rsidP="00B9674A">
      <w:pPr>
        <w:spacing w:after="0" w:line="240" w:lineRule="auto"/>
      </w:pPr>
      <w:r>
        <w:separator/>
      </w:r>
    </w:p>
  </w:endnote>
  <w:endnote w:type="continuationSeparator" w:id="0">
    <w:p w14:paraId="4F1712B9" w14:textId="77777777" w:rsidR="008F7804" w:rsidRDefault="008F7804" w:rsidP="00B96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570845"/>
      <w:docPartObj>
        <w:docPartGallery w:val="Page Numbers (Bottom of Page)"/>
        <w:docPartUnique/>
      </w:docPartObj>
    </w:sdtPr>
    <w:sdtEndPr/>
    <w:sdtContent>
      <w:p w14:paraId="58B86983" w14:textId="52D63A39" w:rsidR="00386370" w:rsidRDefault="00386370">
        <w:pPr>
          <w:pStyle w:val="af0"/>
          <w:jc w:val="right"/>
        </w:pPr>
        <w:r>
          <w:fldChar w:fldCharType="begin"/>
        </w:r>
        <w:r>
          <w:instrText>PAGE   \* MERGEFORMAT</w:instrText>
        </w:r>
        <w:r>
          <w:fldChar w:fldCharType="separate"/>
        </w:r>
        <w:r w:rsidR="000D505D">
          <w:rPr>
            <w:noProof/>
          </w:rPr>
          <w:t>3</w:t>
        </w:r>
        <w:r>
          <w:fldChar w:fldCharType="end"/>
        </w:r>
      </w:p>
    </w:sdtContent>
  </w:sdt>
  <w:p w14:paraId="2032C99B" w14:textId="77777777" w:rsidR="00386370" w:rsidRDefault="0038637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515CE" w14:textId="77777777" w:rsidR="008F7804" w:rsidRDefault="008F7804" w:rsidP="00B9674A">
      <w:pPr>
        <w:spacing w:after="0" w:line="240" w:lineRule="auto"/>
      </w:pPr>
      <w:r>
        <w:separator/>
      </w:r>
    </w:p>
  </w:footnote>
  <w:footnote w:type="continuationSeparator" w:id="0">
    <w:p w14:paraId="576EC086" w14:textId="77777777" w:rsidR="008F7804" w:rsidRDefault="008F7804" w:rsidP="00B96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18C0"/>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17B1256"/>
    <w:multiLevelType w:val="hybridMultilevel"/>
    <w:tmpl w:val="680AC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FE473E7"/>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97C53BD"/>
    <w:multiLevelType w:val="hybridMultilevel"/>
    <w:tmpl w:val="EA1E0234"/>
    <w:lvl w:ilvl="0" w:tplc="94D2EA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6D65D1F"/>
    <w:multiLevelType w:val="hybridMultilevel"/>
    <w:tmpl w:val="C32C247C"/>
    <w:lvl w:ilvl="0" w:tplc="218079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57B"/>
    <w:rsid w:val="000065E8"/>
    <w:rsid w:val="0002005D"/>
    <w:rsid w:val="00045539"/>
    <w:rsid w:val="000A34A7"/>
    <w:rsid w:val="000D505D"/>
    <w:rsid w:val="000F13C2"/>
    <w:rsid w:val="000F2ED1"/>
    <w:rsid w:val="000F7FEA"/>
    <w:rsid w:val="00120A10"/>
    <w:rsid w:val="00141202"/>
    <w:rsid w:val="00146A14"/>
    <w:rsid w:val="00197753"/>
    <w:rsid w:val="001B6D78"/>
    <w:rsid w:val="002033C1"/>
    <w:rsid w:val="00214BCC"/>
    <w:rsid w:val="00217927"/>
    <w:rsid w:val="00221DAE"/>
    <w:rsid w:val="00222975"/>
    <w:rsid w:val="002233DF"/>
    <w:rsid w:val="002473AC"/>
    <w:rsid w:val="00266064"/>
    <w:rsid w:val="0027370F"/>
    <w:rsid w:val="002864C9"/>
    <w:rsid w:val="003105D9"/>
    <w:rsid w:val="0031165A"/>
    <w:rsid w:val="00317D38"/>
    <w:rsid w:val="00321022"/>
    <w:rsid w:val="00325FB7"/>
    <w:rsid w:val="0035755C"/>
    <w:rsid w:val="00360FD8"/>
    <w:rsid w:val="00380271"/>
    <w:rsid w:val="00386370"/>
    <w:rsid w:val="00386E25"/>
    <w:rsid w:val="00397266"/>
    <w:rsid w:val="00397EBA"/>
    <w:rsid w:val="003C38AF"/>
    <w:rsid w:val="003D7BA2"/>
    <w:rsid w:val="003F1BB4"/>
    <w:rsid w:val="00430294"/>
    <w:rsid w:val="00496914"/>
    <w:rsid w:val="004B5FE6"/>
    <w:rsid w:val="004D1D5A"/>
    <w:rsid w:val="004E575C"/>
    <w:rsid w:val="004F04CF"/>
    <w:rsid w:val="004F6B86"/>
    <w:rsid w:val="005407D6"/>
    <w:rsid w:val="00555D7D"/>
    <w:rsid w:val="0057045A"/>
    <w:rsid w:val="005776CB"/>
    <w:rsid w:val="00594554"/>
    <w:rsid w:val="005B3E32"/>
    <w:rsid w:val="005D600A"/>
    <w:rsid w:val="005E12B6"/>
    <w:rsid w:val="005F4481"/>
    <w:rsid w:val="0060452F"/>
    <w:rsid w:val="0061702E"/>
    <w:rsid w:val="00637275"/>
    <w:rsid w:val="00637F80"/>
    <w:rsid w:val="00672714"/>
    <w:rsid w:val="00690283"/>
    <w:rsid w:val="006A7E1F"/>
    <w:rsid w:val="006B28BB"/>
    <w:rsid w:val="006E6CD1"/>
    <w:rsid w:val="00704F0E"/>
    <w:rsid w:val="007162CF"/>
    <w:rsid w:val="00736B33"/>
    <w:rsid w:val="00747846"/>
    <w:rsid w:val="00760B35"/>
    <w:rsid w:val="0076106D"/>
    <w:rsid w:val="00764466"/>
    <w:rsid w:val="00775F98"/>
    <w:rsid w:val="007902F7"/>
    <w:rsid w:val="007A408C"/>
    <w:rsid w:val="007E1BF2"/>
    <w:rsid w:val="007E5973"/>
    <w:rsid w:val="007F58A3"/>
    <w:rsid w:val="0080244F"/>
    <w:rsid w:val="00812DBD"/>
    <w:rsid w:val="00815D88"/>
    <w:rsid w:val="008229C2"/>
    <w:rsid w:val="008270B3"/>
    <w:rsid w:val="00831CF3"/>
    <w:rsid w:val="008419E5"/>
    <w:rsid w:val="008518EE"/>
    <w:rsid w:val="008667CF"/>
    <w:rsid w:val="00893791"/>
    <w:rsid w:val="00897607"/>
    <w:rsid w:val="008C075C"/>
    <w:rsid w:val="008C457B"/>
    <w:rsid w:val="008D3A96"/>
    <w:rsid w:val="008F25A0"/>
    <w:rsid w:val="008F7804"/>
    <w:rsid w:val="00926908"/>
    <w:rsid w:val="00965876"/>
    <w:rsid w:val="00995D80"/>
    <w:rsid w:val="009A20A0"/>
    <w:rsid w:val="009A4FC3"/>
    <w:rsid w:val="009C3FEB"/>
    <w:rsid w:val="009D1D18"/>
    <w:rsid w:val="009F42DB"/>
    <w:rsid w:val="00A10DC3"/>
    <w:rsid w:val="00A2259B"/>
    <w:rsid w:val="00A26290"/>
    <w:rsid w:val="00A33B4F"/>
    <w:rsid w:val="00A410B7"/>
    <w:rsid w:val="00A617A7"/>
    <w:rsid w:val="00A97C45"/>
    <w:rsid w:val="00AA659F"/>
    <w:rsid w:val="00AE6829"/>
    <w:rsid w:val="00B15A2F"/>
    <w:rsid w:val="00B54AE1"/>
    <w:rsid w:val="00B87FEE"/>
    <w:rsid w:val="00B91CD0"/>
    <w:rsid w:val="00B94B5C"/>
    <w:rsid w:val="00B9674A"/>
    <w:rsid w:val="00BA06D8"/>
    <w:rsid w:val="00BB5275"/>
    <w:rsid w:val="00BC18C6"/>
    <w:rsid w:val="00BD3464"/>
    <w:rsid w:val="00BE0D9D"/>
    <w:rsid w:val="00C41933"/>
    <w:rsid w:val="00CA30CB"/>
    <w:rsid w:val="00CF6697"/>
    <w:rsid w:val="00D32DA3"/>
    <w:rsid w:val="00D341DD"/>
    <w:rsid w:val="00D40DE5"/>
    <w:rsid w:val="00D47887"/>
    <w:rsid w:val="00D50ABA"/>
    <w:rsid w:val="00D65ED3"/>
    <w:rsid w:val="00D75119"/>
    <w:rsid w:val="00DB6F5A"/>
    <w:rsid w:val="00DD6BE5"/>
    <w:rsid w:val="00DF3CDE"/>
    <w:rsid w:val="00E16FD2"/>
    <w:rsid w:val="00E33C02"/>
    <w:rsid w:val="00E43287"/>
    <w:rsid w:val="00E91F09"/>
    <w:rsid w:val="00E95942"/>
    <w:rsid w:val="00EA65A1"/>
    <w:rsid w:val="00EF2104"/>
    <w:rsid w:val="00F12210"/>
    <w:rsid w:val="00F26E19"/>
    <w:rsid w:val="00F53E6D"/>
    <w:rsid w:val="00F8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C4336"/>
  <w15:docId w15:val="{0E7B4C98-A268-433C-9AA7-42960AEE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4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045A"/>
    <w:pPr>
      <w:spacing w:after="0" w:line="240" w:lineRule="auto"/>
      <w:ind w:left="720"/>
      <w:contextualSpacing/>
    </w:pPr>
    <w:rPr>
      <w:rFonts w:ascii="Times New Roman" w:eastAsia="Calibri" w:hAnsi="Times New Roman"/>
      <w:sz w:val="24"/>
      <w:szCs w:val="24"/>
      <w:lang w:eastAsia="en-US"/>
    </w:rPr>
  </w:style>
  <w:style w:type="character" w:customStyle="1" w:styleId="2">
    <w:name w:val="Основной текст (2)_"/>
    <w:link w:val="20"/>
    <w:rsid w:val="0057045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7045A"/>
    <w:pPr>
      <w:widowControl w:val="0"/>
      <w:shd w:val="clear" w:color="auto" w:fill="FFFFFF"/>
      <w:spacing w:before="660" w:after="0" w:line="370" w:lineRule="exact"/>
      <w:jc w:val="both"/>
    </w:pPr>
    <w:rPr>
      <w:rFonts w:ascii="Times New Roman" w:hAnsi="Times New Roman" w:cstheme="minorBidi"/>
      <w:sz w:val="28"/>
      <w:szCs w:val="28"/>
      <w:lang w:eastAsia="en-US"/>
    </w:rPr>
  </w:style>
  <w:style w:type="paragraph" w:customStyle="1" w:styleId="ms-rtefontsize-2">
    <w:name w:val="ms-rtefontsize-2"/>
    <w:basedOn w:val="a"/>
    <w:rsid w:val="0057045A"/>
    <w:pPr>
      <w:spacing w:before="100" w:beforeAutospacing="1" w:after="100" w:afterAutospacing="1" w:line="240" w:lineRule="auto"/>
    </w:pPr>
    <w:rPr>
      <w:rFonts w:ascii="Times New Roman" w:hAnsi="Times New Roman"/>
      <w:sz w:val="24"/>
      <w:szCs w:val="24"/>
    </w:rPr>
  </w:style>
  <w:style w:type="character" w:styleId="a4">
    <w:name w:val="Emphasis"/>
    <w:uiPriority w:val="20"/>
    <w:qFormat/>
    <w:rsid w:val="0057045A"/>
    <w:rPr>
      <w:i/>
      <w:iCs/>
    </w:rPr>
  </w:style>
  <w:style w:type="paragraph" w:customStyle="1" w:styleId="tkKomentarij">
    <w:name w:val="_Комментарий (tkKomentarij)"/>
    <w:basedOn w:val="a"/>
    <w:rsid w:val="0057045A"/>
    <w:pPr>
      <w:spacing w:after="60"/>
      <w:ind w:firstLine="567"/>
      <w:jc w:val="both"/>
    </w:pPr>
    <w:rPr>
      <w:rFonts w:ascii="Arial" w:hAnsi="Arial" w:cs="Arial"/>
      <w:i/>
      <w:iCs/>
      <w:color w:val="006600"/>
      <w:sz w:val="20"/>
      <w:szCs w:val="20"/>
    </w:rPr>
  </w:style>
  <w:style w:type="paragraph" w:customStyle="1" w:styleId="tktekst">
    <w:name w:val="tktekst"/>
    <w:basedOn w:val="a"/>
    <w:rsid w:val="0061702E"/>
    <w:pPr>
      <w:spacing w:before="100" w:beforeAutospacing="1" w:after="100" w:afterAutospacing="1" w:line="240" w:lineRule="auto"/>
    </w:pPr>
    <w:rPr>
      <w:rFonts w:ascii="Times New Roman" w:hAnsi="Times New Roman"/>
      <w:sz w:val="24"/>
      <w:szCs w:val="24"/>
    </w:rPr>
  </w:style>
  <w:style w:type="character" w:styleId="a5">
    <w:name w:val="annotation reference"/>
    <w:basedOn w:val="a0"/>
    <w:uiPriority w:val="99"/>
    <w:semiHidden/>
    <w:unhideWhenUsed/>
    <w:rsid w:val="006A7E1F"/>
    <w:rPr>
      <w:sz w:val="16"/>
      <w:szCs w:val="16"/>
    </w:rPr>
  </w:style>
  <w:style w:type="paragraph" w:styleId="a6">
    <w:name w:val="annotation text"/>
    <w:basedOn w:val="a"/>
    <w:link w:val="a7"/>
    <w:uiPriority w:val="99"/>
    <w:semiHidden/>
    <w:unhideWhenUsed/>
    <w:rsid w:val="006A7E1F"/>
    <w:pPr>
      <w:spacing w:line="240" w:lineRule="auto"/>
    </w:pPr>
    <w:rPr>
      <w:sz w:val="20"/>
      <w:szCs w:val="20"/>
    </w:rPr>
  </w:style>
  <w:style w:type="character" w:customStyle="1" w:styleId="a7">
    <w:name w:val="Текст примечания Знак"/>
    <w:basedOn w:val="a0"/>
    <w:link w:val="a6"/>
    <w:uiPriority w:val="99"/>
    <w:semiHidden/>
    <w:rsid w:val="006A7E1F"/>
    <w:rPr>
      <w:rFonts w:ascii="Calibri" w:eastAsia="Times New Roman" w:hAnsi="Calibri" w:cs="Times New Roman"/>
      <w:sz w:val="20"/>
      <w:szCs w:val="20"/>
      <w:lang w:eastAsia="ru-RU"/>
    </w:rPr>
  </w:style>
  <w:style w:type="paragraph" w:styleId="a8">
    <w:name w:val="annotation subject"/>
    <w:basedOn w:val="a6"/>
    <w:next w:val="a6"/>
    <w:link w:val="a9"/>
    <w:uiPriority w:val="99"/>
    <w:semiHidden/>
    <w:unhideWhenUsed/>
    <w:rsid w:val="006A7E1F"/>
    <w:rPr>
      <w:b/>
      <w:bCs/>
    </w:rPr>
  </w:style>
  <w:style w:type="character" w:customStyle="1" w:styleId="a9">
    <w:name w:val="Тема примечания Знак"/>
    <w:basedOn w:val="a7"/>
    <w:link w:val="a8"/>
    <w:uiPriority w:val="99"/>
    <w:semiHidden/>
    <w:rsid w:val="006A7E1F"/>
    <w:rPr>
      <w:rFonts w:ascii="Calibri" w:eastAsia="Times New Roman" w:hAnsi="Calibri" w:cs="Times New Roman"/>
      <w:b/>
      <w:bCs/>
      <w:sz w:val="20"/>
      <w:szCs w:val="20"/>
      <w:lang w:eastAsia="ru-RU"/>
    </w:rPr>
  </w:style>
  <w:style w:type="paragraph" w:styleId="aa">
    <w:name w:val="Revision"/>
    <w:hidden/>
    <w:uiPriority w:val="99"/>
    <w:semiHidden/>
    <w:rsid w:val="006A7E1F"/>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6A7E1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A7E1F"/>
    <w:rPr>
      <w:rFonts w:ascii="Segoe UI" w:eastAsia="Times New Roman" w:hAnsi="Segoe UI" w:cs="Segoe UI"/>
      <w:sz w:val="18"/>
      <w:szCs w:val="18"/>
      <w:lang w:eastAsia="ru-RU"/>
    </w:rPr>
  </w:style>
  <w:style w:type="character" w:styleId="ad">
    <w:name w:val="Hyperlink"/>
    <w:basedOn w:val="a0"/>
    <w:uiPriority w:val="99"/>
    <w:semiHidden/>
    <w:unhideWhenUsed/>
    <w:rsid w:val="00BE0D9D"/>
    <w:rPr>
      <w:color w:val="0000FF"/>
      <w:u w:val="single"/>
    </w:rPr>
  </w:style>
  <w:style w:type="character" w:customStyle="1" w:styleId="FontStyle43">
    <w:name w:val="Font Style43"/>
    <w:uiPriority w:val="99"/>
    <w:rsid w:val="00736B33"/>
    <w:rPr>
      <w:rFonts w:ascii="Times New Roman" w:hAnsi="Times New Roman" w:cs="Times New Roman"/>
      <w:sz w:val="28"/>
      <w:szCs w:val="28"/>
    </w:rPr>
  </w:style>
  <w:style w:type="paragraph" w:styleId="ae">
    <w:name w:val="header"/>
    <w:basedOn w:val="a"/>
    <w:link w:val="af"/>
    <w:uiPriority w:val="99"/>
    <w:unhideWhenUsed/>
    <w:rsid w:val="00B9674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9674A"/>
    <w:rPr>
      <w:rFonts w:ascii="Calibri" w:eastAsia="Times New Roman" w:hAnsi="Calibri" w:cs="Times New Roman"/>
      <w:lang w:eastAsia="ru-RU"/>
    </w:rPr>
  </w:style>
  <w:style w:type="paragraph" w:styleId="af0">
    <w:name w:val="footer"/>
    <w:basedOn w:val="a"/>
    <w:link w:val="af1"/>
    <w:uiPriority w:val="99"/>
    <w:unhideWhenUsed/>
    <w:rsid w:val="00B9674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9674A"/>
    <w:rPr>
      <w:rFonts w:ascii="Calibri" w:eastAsia="Times New Roman" w:hAnsi="Calibri" w:cs="Times New Roman"/>
      <w:lang w:eastAsia="ru-RU"/>
    </w:rPr>
  </w:style>
  <w:style w:type="paragraph" w:customStyle="1" w:styleId="a60">
    <w:name w:val="a6"/>
    <w:basedOn w:val="a"/>
    <w:rsid w:val="007A408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415746">
      <w:bodyDiv w:val="1"/>
      <w:marLeft w:val="0"/>
      <w:marRight w:val="0"/>
      <w:marTop w:val="0"/>
      <w:marBottom w:val="0"/>
      <w:divBdr>
        <w:top w:val="none" w:sz="0" w:space="0" w:color="auto"/>
        <w:left w:val="none" w:sz="0" w:space="0" w:color="auto"/>
        <w:bottom w:val="none" w:sz="0" w:space="0" w:color="auto"/>
        <w:right w:val="none" w:sz="0" w:space="0" w:color="auto"/>
      </w:divBdr>
    </w:div>
    <w:div w:id="15964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851</Words>
  <Characters>4856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60</cp:revision>
  <cp:lastPrinted>2021-08-19T04:08:00Z</cp:lastPrinted>
  <dcterms:created xsi:type="dcterms:W3CDTF">2021-08-10T10:45:00Z</dcterms:created>
  <dcterms:modified xsi:type="dcterms:W3CDTF">2021-08-19T04:55:00Z</dcterms:modified>
</cp:coreProperties>
</file>